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5B" w:rsidRDefault="000C115B" w:rsidP="000C115B">
      <w:pPr>
        <w:ind w:left="360"/>
        <w:jc w:val="center"/>
        <w:rPr>
          <w:rFonts w:ascii="Poor Richard" w:hAnsi="Poor Richard"/>
          <w:b/>
          <w:sz w:val="40"/>
          <w:szCs w:val="40"/>
        </w:rPr>
      </w:pPr>
      <w:r>
        <w:rPr>
          <w:rFonts w:ascii="Poor Richard" w:hAnsi="Poor Richard"/>
          <w:b/>
          <w:sz w:val="40"/>
          <w:szCs w:val="40"/>
        </w:rPr>
        <w:t>How do we know the Bible?</w:t>
      </w:r>
    </w:p>
    <w:p w:rsidR="000C115B" w:rsidRDefault="000C115B" w:rsidP="000C115B">
      <w:pPr>
        <w:ind w:left="360"/>
        <w:jc w:val="center"/>
        <w:rPr>
          <w:rFonts w:ascii="Poor Richard" w:hAnsi="Poor Richard"/>
          <w:b/>
          <w:sz w:val="40"/>
          <w:szCs w:val="40"/>
        </w:rPr>
      </w:pPr>
      <w:r w:rsidRPr="00F828E8">
        <w:rPr>
          <w:rFonts w:ascii="Poor Richard" w:hAnsi="Poor Richard"/>
          <w:b/>
          <w:sz w:val="40"/>
          <w:szCs w:val="40"/>
        </w:rPr>
        <w:pict>
          <v:rect id="_x0000_i1025" style="width:0;height:1.5pt" o:hralign="center" o:hrstd="t" o:hr="t" fillcolor="#a0a0a0" stroked="f"/>
        </w:pict>
      </w:r>
    </w:p>
    <w:p w:rsidR="000C115B" w:rsidRDefault="000C115B" w:rsidP="000C115B">
      <w:pPr>
        <w:ind w:left="360"/>
        <w:jc w:val="center"/>
        <w:rPr>
          <w:rFonts w:ascii="Poor Richard" w:hAnsi="Poor Richard"/>
          <w:b/>
          <w:sz w:val="40"/>
          <w:szCs w:val="40"/>
        </w:rPr>
      </w:pPr>
    </w:p>
    <w:p w:rsidR="000C115B" w:rsidRDefault="000C115B" w:rsidP="000C115B">
      <w:pPr>
        <w:ind w:left="360"/>
        <w:rPr>
          <w:rFonts w:ascii="Poor Richard" w:hAnsi="Poor Richard"/>
          <w:i/>
          <w:sz w:val="28"/>
          <w:szCs w:val="28"/>
        </w:rPr>
      </w:pPr>
      <w:r>
        <w:rPr>
          <w:rFonts w:ascii="Poor Richard" w:hAnsi="Poor Richard"/>
          <w:i/>
          <w:sz w:val="28"/>
          <w:szCs w:val="28"/>
        </w:rPr>
        <w:t>No eye has seen, no ear has heard, no mind has conceived what God has prepared for those who love Him-but God has revealed it to us by His Spirit.-1 Corinthians 2:9-10</w:t>
      </w:r>
    </w:p>
    <w:p w:rsidR="000C115B" w:rsidRDefault="000C115B" w:rsidP="000C115B">
      <w:pPr>
        <w:ind w:left="360"/>
        <w:rPr>
          <w:rFonts w:ascii="Poor Richard" w:hAnsi="Poor Richard"/>
          <w:i/>
          <w:sz w:val="28"/>
          <w:szCs w:val="28"/>
        </w:rPr>
      </w:pPr>
    </w:p>
    <w:p w:rsidR="000C115B" w:rsidRDefault="000C115B" w:rsidP="000C115B">
      <w:pPr>
        <w:ind w:left="360"/>
        <w:rPr>
          <w:rFonts w:ascii="Poor Richard" w:hAnsi="Poor Richard"/>
          <w:sz w:val="28"/>
          <w:szCs w:val="28"/>
        </w:rPr>
      </w:pPr>
      <w:r>
        <w:rPr>
          <w:rFonts w:ascii="Poor Richard" w:hAnsi="Poor Richard"/>
          <w:sz w:val="28"/>
          <w:szCs w:val="28"/>
        </w:rPr>
        <w:t>Truly knowing the Bible is a lifelong process.  Once we have asked Jesus into our lives, He promises the gift of the Holy Spirit, which will bring us to a new level of understanding of Him and the Bible:  “</w:t>
      </w:r>
      <w:r w:rsidRPr="008267BC">
        <w:rPr>
          <w:rFonts w:ascii="Poor Richard" w:hAnsi="Poor Richard"/>
          <w:sz w:val="28"/>
          <w:szCs w:val="28"/>
        </w:rPr>
        <w:t>But the Counselor, the Holy Spirit, whom the Father will send in my name, will teach you all things and will remind you of everything I have said to you</w:t>
      </w:r>
      <w:r>
        <w:rPr>
          <w:rFonts w:ascii="Poor Richard" w:hAnsi="Poor Richard"/>
          <w:sz w:val="28"/>
          <w:szCs w:val="28"/>
        </w:rPr>
        <w:t>” (</w:t>
      </w:r>
      <w:r w:rsidRPr="008267BC">
        <w:rPr>
          <w:rFonts w:ascii="Poor Richard" w:hAnsi="Poor Richard"/>
          <w:sz w:val="28"/>
          <w:szCs w:val="28"/>
        </w:rPr>
        <w:t>John 14:26</w:t>
      </w:r>
      <w:r>
        <w:rPr>
          <w:rFonts w:ascii="Poor Richard" w:hAnsi="Poor Richard"/>
          <w:sz w:val="28"/>
          <w:szCs w:val="28"/>
        </w:rPr>
        <w:t>).</w:t>
      </w:r>
      <w:r>
        <w:rPr>
          <w:rFonts w:ascii="Poor Richard" w:hAnsi="Poor Richard"/>
          <w:i/>
          <w:sz w:val="28"/>
          <w:szCs w:val="28"/>
        </w:rPr>
        <w:t xml:space="preserve">  </w:t>
      </w:r>
      <w:r>
        <w:rPr>
          <w:rFonts w:ascii="Poor Richard" w:hAnsi="Poor Richard"/>
          <w:sz w:val="28"/>
          <w:szCs w:val="28"/>
        </w:rPr>
        <w:t>This gift is absolutely the first step in understanding the Bible and in deepening your relationship with the Author.  For this reason, every time you open the pages of your Bible, the best way to be sure you understand what you are reading is to pray first.  Ask God to show you what you need for your “daily bread.”</w:t>
      </w:r>
    </w:p>
    <w:p w:rsidR="000C115B" w:rsidRDefault="000C115B" w:rsidP="000C115B">
      <w:pPr>
        <w:ind w:left="360"/>
        <w:rPr>
          <w:rFonts w:ascii="Poor Richard" w:hAnsi="Poor Richard"/>
          <w:sz w:val="28"/>
          <w:szCs w:val="28"/>
        </w:rPr>
      </w:pPr>
    </w:p>
    <w:p w:rsidR="000C115B" w:rsidRDefault="000C115B" w:rsidP="000C115B">
      <w:pPr>
        <w:ind w:left="360"/>
        <w:rPr>
          <w:rFonts w:ascii="Poor Richard" w:hAnsi="Poor Richard"/>
          <w:sz w:val="28"/>
          <w:szCs w:val="28"/>
        </w:rPr>
      </w:pPr>
      <w:r>
        <w:rPr>
          <w:rFonts w:ascii="Poor Richard" w:hAnsi="Poor Richard"/>
          <w:sz w:val="28"/>
          <w:szCs w:val="28"/>
        </w:rPr>
        <w:t xml:space="preserve">Additionally, there are some other practical ways to know the Bible.  Despite the fact that God used 40 inspired writers to pen the Scriptures over the course of 1500 years, the text amazingly offers a cohesive, timeless message from start to finish.  As Jim George so eloquently says in his </w:t>
      </w:r>
      <w:r>
        <w:rPr>
          <w:rFonts w:ascii="Poor Richard" w:hAnsi="Poor Richard"/>
          <w:i/>
          <w:sz w:val="28"/>
          <w:szCs w:val="28"/>
        </w:rPr>
        <w:t xml:space="preserve">Bare Bones Bible Handbook, </w:t>
      </w:r>
      <w:r>
        <w:rPr>
          <w:rFonts w:ascii="Poor Richard" w:hAnsi="Poor Richard"/>
          <w:sz w:val="28"/>
          <w:szCs w:val="28"/>
        </w:rPr>
        <w:t>“God sovereignly moves history in a definite direction toward the consummation of all things in the new heavens and the new earth, where His name will be honored for all eternity and His voice obeyed by all the people of the earth.”</w:t>
      </w:r>
      <w:r>
        <w:rPr>
          <w:rStyle w:val="EndnoteReference"/>
          <w:rFonts w:ascii="Poor Richard" w:hAnsi="Poor Richard"/>
          <w:sz w:val="28"/>
          <w:szCs w:val="28"/>
        </w:rPr>
        <w:endnoteReference w:id="1"/>
      </w:r>
      <w:r>
        <w:rPr>
          <w:rFonts w:ascii="Poor Richard" w:hAnsi="Poor Richard"/>
          <w:sz w:val="28"/>
          <w:szCs w:val="28"/>
        </w:rPr>
        <w:t xml:space="preserve">  One of the key ways to really understand the Bible is to know it is one big story, not 66 disconnected ones.  Seeing the “big picture” of the Bible offers a level of understanding that makes reading it much less intimidating.  </w:t>
      </w:r>
    </w:p>
    <w:p w:rsidR="000C115B" w:rsidRDefault="000C115B" w:rsidP="000C115B">
      <w:pPr>
        <w:ind w:left="360"/>
        <w:rPr>
          <w:rFonts w:ascii="Poor Richard" w:hAnsi="Poor Richard"/>
          <w:sz w:val="28"/>
          <w:szCs w:val="28"/>
        </w:rPr>
      </w:pPr>
    </w:p>
    <w:p w:rsidR="000C115B" w:rsidRDefault="000C115B" w:rsidP="000C115B">
      <w:pPr>
        <w:ind w:left="360"/>
        <w:rPr>
          <w:rFonts w:ascii="Poor Richard" w:hAnsi="Poor Richard"/>
          <w:sz w:val="28"/>
          <w:szCs w:val="28"/>
        </w:rPr>
      </w:pPr>
      <w:r>
        <w:rPr>
          <w:rFonts w:ascii="Poor Richard" w:hAnsi="Poor Richard"/>
          <w:sz w:val="28"/>
          <w:szCs w:val="28"/>
        </w:rPr>
        <w:t xml:space="preserve">Quite simply, the Old Testament is the story of man’s need for the Messiah, and the New Testament is the story of the coming of that Messiah and how we should respond.   More specifically the Old Testament contains the old agreement between God and the Hebrews, as well as stories about how this agreement worked out.  The New Testament contains stories and teachings about a new agreement between God and people based on the wisdom and life of Jesus.  It’s just that simple.  </w:t>
      </w:r>
    </w:p>
    <w:p w:rsidR="000C115B" w:rsidRDefault="000C115B" w:rsidP="000C115B">
      <w:pPr>
        <w:ind w:left="360"/>
        <w:rPr>
          <w:rFonts w:ascii="Poor Richard" w:hAnsi="Poor Richard"/>
          <w:sz w:val="28"/>
          <w:szCs w:val="28"/>
        </w:rPr>
      </w:pPr>
    </w:p>
    <w:p w:rsidR="000C115B" w:rsidRDefault="000C115B" w:rsidP="000C115B">
      <w:pPr>
        <w:ind w:left="360"/>
        <w:rPr>
          <w:rFonts w:ascii="Poor Richard" w:hAnsi="Poor Richard"/>
          <w:b/>
          <w:sz w:val="28"/>
          <w:szCs w:val="28"/>
        </w:rPr>
      </w:pPr>
      <w:r>
        <w:rPr>
          <w:rFonts w:ascii="Poor Richard" w:hAnsi="Poor Richard"/>
          <w:b/>
          <w:sz w:val="28"/>
          <w:szCs w:val="28"/>
        </w:rPr>
        <w:t>Please read the following passages and frame your understanding of them in the above context.</w:t>
      </w:r>
    </w:p>
    <w:p w:rsidR="000C115B" w:rsidRDefault="000C115B" w:rsidP="000C115B">
      <w:pPr>
        <w:ind w:left="360"/>
        <w:rPr>
          <w:rFonts w:ascii="Poor Richard" w:hAnsi="Poor Richard"/>
          <w:b/>
          <w:sz w:val="28"/>
          <w:szCs w:val="28"/>
        </w:rPr>
      </w:pPr>
    </w:p>
    <w:p w:rsidR="000C115B" w:rsidRDefault="000C115B" w:rsidP="000C115B">
      <w:pPr>
        <w:ind w:left="360"/>
        <w:rPr>
          <w:rFonts w:ascii="Poor Richard" w:hAnsi="Poor Richard"/>
          <w:b/>
          <w:sz w:val="28"/>
          <w:szCs w:val="28"/>
        </w:rPr>
      </w:pPr>
      <w:r>
        <w:rPr>
          <w:rFonts w:ascii="Poor Richard" w:hAnsi="Poor Richard"/>
          <w:b/>
          <w:sz w:val="28"/>
          <w:szCs w:val="28"/>
        </w:rPr>
        <w:t>Isaiah 9:1-2 _____________________________________________</w:t>
      </w:r>
    </w:p>
    <w:p w:rsidR="000C115B" w:rsidRDefault="000C115B" w:rsidP="000C115B">
      <w:pPr>
        <w:ind w:left="360"/>
        <w:rPr>
          <w:rFonts w:ascii="Poor Richard" w:hAnsi="Poor Richard"/>
          <w:b/>
          <w:sz w:val="28"/>
          <w:szCs w:val="28"/>
        </w:rPr>
      </w:pPr>
    </w:p>
    <w:p w:rsidR="000C115B" w:rsidRDefault="000C115B" w:rsidP="000C115B">
      <w:pPr>
        <w:ind w:left="360"/>
        <w:rPr>
          <w:rFonts w:ascii="Poor Richard" w:hAnsi="Poor Richard"/>
          <w:b/>
          <w:sz w:val="28"/>
          <w:szCs w:val="28"/>
        </w:rPr>
      </w:pPr>
      <w:r>
        <w:rPr>
          <w:rFonts w:ascii="Poor Richard" w:hAnsi="Poor Richard"/>
          <w:b/>
          <w:sz w:val="28"/>
          <w:szCs w:val="28"/>
        </w:rPr>
        <w:t>Matthew 4:15-16 _________________________________________</w:t>
      </w:r>
    </w:p>
    <w:p w:rsidR="000C115B" w:rsidRDefault="000C115B" w:rsidP="000C115B">
      <w:pPr>
        <w:ind w:left="360"/>
        <w:rPr>
          <w:rFonts w:ascii="Poor Richard" w:hAnsi="Poor Richard"/>
          <w:b/>
          <w:sz w:val="28"/>
          <w:szCs w:val="28"/>
        </w:rPr>
      </w:pPr>
    </w:p>
    <w:p w:rsidR="000C115B" w:rsidRDefault="000C115B" w:rsidP="000C115B">
      <w:pPr>
        <w:ind w:left="360"/>
        <w:rPr>
          <w:rFonts w:ascii="Poor Richard" w:hAnsi="Poor Richard"/>
          <w:b/>
          <w:sz w:val="28"/>
          <w:szCs w:val="28"/>
        </w:rPr>
      </w:pPr>
      <w:r>
        <w:rPr>
          <w:rFonts w:ascii="Poor Richard" w:hAnsi="Poor Richard"/>
          <w:b/>
          <w:sz w:val="28"/>
          <w:szCs w:val="28"/>
        </w:rPr>
        <w:t>Malachi 4:2 _____________________________________________</w:t>
      </w:r>
    </w:p>
    <w:p w:rsidR="000C115B" w:rsidRDefault="000C115B" w:rsidP="000C115B">
      <w:pPr>
        <w:ind w:left="360"/>
        <w:rPr>
          <w:rFonts w:ascii="Poor Richard" w:hAnsi="Poor Richard"/>
          <w:b/>
          <w:sz w:val="28"/>
          <w:szCs w:val="28"/>
        </w:rPr>
      </w:pPr>
    </w:p>
    <w:p w:rsidR="000C115B" w:rsidRDefault="000C115B" w:rsidP="000C115B">
      <w:pPr>
        <w:ind w:left="360"/>
        <w:rPr>
          <w:rFonts w:ascii="Poor Richard" w:hAnsi="Poor Richard"/>
          <w:b/>
          <w:sz w:val="28"/>
          <w:szCs w:val="28"/>
        </w:rPr>
      </w:pPr>
      <w:r>
        <w:rPr>
          <w:rFonts w:ascii="Poor Richard" w:hAnsi="Poor Richard"/>
          <w:b/>
          <w:sz w:val="28"/>
          <w:szCs w:val="28"/>
        </w:rPr>
        <w:t>Ephesians 5:8 ____________________________________________</w:t>
      </w:r>
    </w:p>
    <w:p w:rsidR="000C115B" w:rsidRDefault="000C115B" w:rsidP="000C115B">
      <w:pPr>
        <w:ind w:left="360"/>
        <w:rPr>
          <w:rFonts w:ascii="Poor Richard" w:hAnsi="Poor Richard"/>
          <w:b/>
          <w:sz w:val="28"/>
          <w:szCs w:val="28"/>
        </w:rPr>
      </w:pPr>
    </w:p>
    <w:p w:rsidR="000C115B" w:rsidRDefault="000C115B" w:rsidP="000C115B">
      <w:pPr>
        <w:ind w:left="360"/>
        <w:rPr>
          <w:rFonts w:ascii="Poor Richard" w:hAnsi="Poor Richard"/>
          <w:b/>
          <w:sz w:val="28"/>
          <w:szCs w:val="28"/>
        </w:rPr>
      </w:pPr>
      <w:r>
        <w:rPr>
          <w:rFonts w:ascii="Poor Richard" w:hAnsi="Poor Richard"/>
          <w:b/>
          <w:sz w:val="28"/>
          <w:szCs w:val="28"/>
        </w:rPr>
        <w:t>Micah 7:8 ______________________________________________</w:t>
      </w:r>
    </w:p>
    <w:p w:rsidR="000C115B" w:rsidRDefault="000C115B" w:rsidP="000C115B">
      <w:pPr>
        <w:ind w:left="360"/>
        <w:rPr>
          <w:rFonts w:ascii="Poor Richard" w:hAnsi="Poor Richard"/>
          <w:b/>
          <w:sz w:val="28"/>
          <w:szCs w:val="28"/>
        </w:rPr>
      </w:pPr>
    </w:p>
    <w:p w:rsidR="000C115B" w:rsidRDefault="000C115B" w:rsidP="000C115B">
      <w:pPr>
        <w:ind w:left="360"/>
        <w:rPr>
          <w:rFonts w:ascii="Poor Richard" w:hAnsi="Poor Richard"/>
          <w:sz w:val="28"/>
          <w:szCs w:val="28"/>
        </w:rPr>
      </w:pPr>
      <w:r>
        <w:rPr>
          <w:rFonts w:ascii="Poor Richard" w:hAnsi="Poor Richard"/>
          <w:sz w:val="28"/>
          <w:szCs w:val="28"/>
        </w:rPr>
        <w:t>Notice that these verses are pulled from all over the Bible, but the message is cogent.  Open your Bible randomly and find three passages.  Write the passages you chose and whether you were able to frame them inside the “big picture” message of the Bible.</w:t>
      </w:r>
    </w:p>
    <w:p w:rsidR="000C115B" w:rsidRDefault="000C115B" w:rsidP="000C115B">
      <w:pPr>
        <w:ind w:left="360"/>
        <w:rPr>
          <w:rFonts w:ascii="Poor Richard" w:hAnsi="Poor Richard"/>
          <w:sz w:val="28"/>
          <w:szCs w:val="28"/>
        </w:rPr>
      </w:pPr>
    </w:p>
    <w:p w:rsidR="000C115B" w:rsidRDefault="000C115B" w:rsidP="000C115B">
      <w:pPr>
        <w:ind w:left="360"/>
        <w:rPr>
          <w:rFonts w:ascii="Poor Richard" w:hAnsi="Poor Richard"/>
          <w:sz w:val="28"/>
          <w:szCs w:val="28"/>
        </w:rPr>
      </w:pPr>
      <w:r>
        <w:rPr>
          <w:rFonts w:ascii="Poor Richard" w:hAnsi="Poor Richard"/>
          <w:sz w:val="28"/>
          <w:szCs w:val="28"/>
        </w:rPr>
        <w:t>____________:__________________________________________</w:t>
      </w:r>
    </w:p>
    <w:p w:rsidR="000C115B" w:rsidRDefault="000C115B" w:rsidP="000C115B">
      <w:pPr>
        <w:ind w:left="360"/>
        <w:rPr>
          <w:rFonts w:ascii="Poor Richard" w:hAnsi="Poor Richard"/>
          <w:sz w:val="28"/>
          <w:szCs w:val="28"/>
        </w:rPr>
      </w:pPr>
    </w:p>
    <w:p w:rsidR="000C115B" w:rsidRDefault="000C115B" w:rsidP="000C115B">
      <w:pPr>
        <w:ind w:left="360"/>
        <w:rPr>
          <w:rFonts w:ascii="Poor Richard" w:hAnsi="Poor Richard"/>
          <w:sz w:val="28"/>
          <w:szCs w:val="28"/>
        </w:rPr>
      </w:pPr>
      <w:r>
        <w:rPr>
          <w:rFonts w:ascii="Poor Richard" w:hAnsi="Poor Richard"/>
          <w:sz w:val="28"/>
          <w:szCs w:val="28"/>
        </w:rPr>
        <w:t>____________:__________________________________________</w:t>
      </w:r>
    </w:p>
    <w:p w:rsidR="000C115B" w:rsidRDefault="000C115B" w:rsidP="000C115B">
      <w:pPr>
        <w:ind w:left="360"/>
        <w:rPr>
          <w:rFonts w:ascii="Poor Richard" w:hAnsi="Poor Richard"/>
          <w:sz w:val="28"/>
          <w:szCs w:val="28"/>
        </w:rPr>
      </w:pPr>
    </w:p>
    <w:p w:rsidR="000C115B" w:rsidRDefault="000C115B" w:rsidP="000C115B">
      <w:pPr>
        <w:ind w:left="360"/>
        <w:rPr>
          <w:rFonts w:ascii="Poor Richard" w:hAnsi="Poor Richard"/>
          <w:sz w:val="28"/>
          <w:szCs w:val="28"/>
        </w:rPr>
      </w:pPr>
      <w:r>
        <w:rPr>
          <w:rFonts w:ascii="Poor Richard" w:hAnsi="Poor Richard"/>
          <w:sz w:val="28"/>
          <w:szCs w:val="28"/>
        </w:rPr>
        <w:t>____________:__________________________________________</w:t>
      </w:r>
    </w:p>
    <w:p w:rsidR="000C115B" w:rsidRDefault="000C115B" w:rsidP="000C115B">
      <w:pPr>
        <w:ind w:left="360"/>
        <w:rPr>
          <w:rFonts w:ascii="Poor Richard" w:hAnsi="Poor Richard"/>
          <w:sz w:val="28"/>
          <w:szCs w:val="28"/>
        </w:rPr>
      </w:pPr>
    </w:p>
    <w:p w:rsidR="000C115B" w:rsidRDefault="000C115B" w:rsidP="000C115B">
      <w:pPr>
        <w:ind w:left="360"/>
        <w:rPr>
          <w:rFonts w:ascii="Poor Richard" w:hAnsi="Poor Richard"/>
          <w:sz w:val="28"/>
          <w:szCs w:val="28"/>
        </w:rPr>
      </w:pPr>
      <w:r>
        <w:rPr>
          <w:rFonts w:ascii="Poor Richard" w:hAnsi="Poor Richard"/>
          <w:sz w:val="28"/>
          <w:szCs w:val="28"/>
        </w:rPr>
        <w:t>Another practical approach to understanding the Bible involves three simple steps: Observation, Interpretation, Application.</w:t>
      </w:r>
      <w:r>
        <w:rPr>
          <w:rStyle w:val="FootnoteReference"/>
          <w:rFonts w:ascii="Poor Richard" w:hAnsi="Poor Richard"/>
          <w:sz w:val="28"/>
          <w:szCs w:val="28"/>
        </w:rPr>
        <w:footnoteReference w:id="1"/>
      </w:r>
      <w:r>
        <w:rPr>
          <w:rFonts w:ascii="Poor Richard" w:hAnsi="Poor Richard"/>
          <w:sz w:val="28"/>
          <w:szCs w:val="28"/>
        </w:rPr>
        <w:t xml:space="preserve">  Let’s look at each:</w:t>
      </w:r>
    </w:p>
    <w:p w:rsidR="000C115B" w:rsidRDefault="000C115B" w:rsidP="000C115B">
      <w:pPr>
        <w:ind w:left="360"/>
        <w:rPr>
          <w:rFonts w:ascii="Poor Richard" w:hAnsi="Poor Richard"/>
          <w:sz w:val="28"/>
          <w:szCs w:val="28"/>
        </w:rPr>
      </w:pPr>
    </w:p>
    <w:p w:rsidR="000C115B" w:rsidRDefault="000C115B" w:rsidP="000C115B">
      <w:pPr>
        <w:numPr>
          <w:ilvl w:val="0"/>
          <w:numId w:val="1"/>
        </w:numPr>
        <w:rPr>
          <w:rFonts w:ascii="Poor Richard" w:hAnsi="Poor Richard"/>
          <w:sz w:val="28"/>
          <w:szCs w:val="28"/>
        </w:rPr>
      </w:pPr>
      <w:r w:rsidRPr="00794F80">
        <w:rPr>
          <w:rFonts w:ascii="Poor Richard" w:hAnsi="Poor Richard"/>
          <w:b/>
          <w:sz w:val="28"/>
          <w:szCs w:val="28"/>
        </w:rPr>
        <w:t>Observation</w:t>
      </w:r>
      <w:r>
        <w:rPr>
          <w:rFonts w:ascii="Poor Richard" w:hAnsi="Poor Richard"/>
          <w:sz w:val="28"/>
          <w:szCs w:val="28"/>
        </w:rPr>
        <w:t xml:space="preserve"> is where you ask the “w” questions: who, what, where, when, and why of the passage.  For example, who wrote the passage or who is the main focus of it? What does the emphasis of the passage seem to be?  Where and when did the writing or story take place, and how is that important to the context?  Why was the original text written-as instruction, admonition, information, etc.? Perhaps there are terms you struggle with that this passage can shed light on, such as justification, righteousness, grace, sanctification, etc.  If there is repetition of a term, make note of its importance.</w:t>
      </w:r>
    </w:p>
    <w:p w:rsidR="000C115B" w:rsidRDefault="000C115B" w:rsidP="000C115B">
      <w:pPr>
        <w:numPr>
          <w:ilvl w:val="0"/>
          <w:numId w:val="1"/>
        </w:numPr>
        <w:rPr>
          <w:rFonts w:ascii="Poor Richard" w:hAnsi="Poor Richard"/>
          <w:sz w:val="28"/>
          <w:szCs w:val="28"/>
        </w:rPr>
      </w:pPr>
      <w:r w:rsidRPr="00794F80">
        <w:rPr>
          <w:rFonts w:ascii="Poor Richard" w:hAnsi="Poor Richard"/>
          <w:b/>
          <w:sz w:val="28"/>
          <w:szCs w:val="28"/>
        </w:rPr>
        <w:t>Interpretation</w:t>
      </w:r>
      <w:r>
        <w:rPr>
          <w:rFonts w:ascii="Poor Richard" w:hAnsi="Poor Richard"/>
          <w:sz w:val="28"/>
          <w:szCs w:val="28"/>
        </w:rPr>
        <w:t xml:space="preserve"> involves discovering the meaning of the passage-the author’s main thought or idea.  Answering the observation questions will lead you directly into the process of interpretation.  Here we ask the “c” questions:</w:t>
      </w:r>
    </w:p>
    <w:p w:rsidR="000C115B" w:rsidRDefault="000C115B" w:rsidP="000C115B">
      <w:pPr>
        <w:numPr>
          <w:ilvl w:val="1"/>
          <w:numId w:val="1"/>
        </w:numPr>
        <w:rPr>
          <w:rFonts w:ascii="Poor Richard" w:hAnsi="Poor Richard"/>
          <w:sz w:val="28"/>
          <w:szCs w:val="28"/>
        </w:rPr>
      </w:pPr>
      <w:r>
        <w:rPr>
          <w:rFonts w:ascii="Poor Richard" w:hAnsi="Poor Richard"/>
          <w:sz w:val="28"/>
          <w:szCs w:val="28"/>
        </w:rPr>
        <w:t xml:space="preserve">What was the </w:t>
      </w:r>
      <w:r w:rsidRPr="00794F80">
        <w:rPr>
          <w:rFonts w:ascii="Poor Richard" w:hAnsi="Poor Richard"/>
          <w:b/>
          <w:sz w:val="28"/>
          <w:szCs w:val="28"/>
        </w:rPr>
        <w:t>context</w:t>
      </w:r>
      <w:r>
        <w:rPr>
          <w:rFonts w:ascii="Poor Richard" w:hAnsi="Poor Richard"/>
          <w:sz w:val="28"/>
          <w:szCs w:val="28"/>
        </w:rPr>
        <w:t xml:space="preserve"> of the passage-the verses or paragraphs immediately before and after?</w:t>
      </w:r>
    </w:p>
    <w:p w:rsidR="000C115B" w:rsidRDefault="000C115B" w:rsidP="000C115B">
      <w:pPr>
        <w:numPr>
          <w:ilvl w:val="1"/>
          <w:numId w:val="1"/>
        </w:numPr>
        <w:rPr>
          <w:rFonts w:ascii="Poor Richard" w:hAnsi="Poor Richard"/>
          <w:sz w:val="28"/>
          <w:szCs w:val="28"/>
        </w:rPr>
      </w:pPr>
      <w:r>
        <w:rPr>
          <w:rFonts w:ascii="Poor Richard" w:hAnsi="Poor Richard"/>
          <w:sz w:val="28"/>
          <w:szCs w:val="28"/>
        </w:rPr>
        <w:t xml:space="preserve">Are there </w:t>
      </w:r>
      <w:r w:rsidRPr="00794F80">
        <w:rPr>
          <w:rFonts w:ascii="Poor Richard" w:hAnsi="Poor Richard"/>
          <w:b/>
          <w:sz w:val="28"/>
          <w:szCs w:val="28"/>
        </w:rPr>
        <w:t>cross-references</w:t>
      </w:r>
      <w:r>
        <w:rPr>
          <w:rFonts w:ascii="Poor Richard" w:hAnsi="Poor Richard"/>
          <w:sz w:val="28"/>
          <w:szCs w:val="28"/>
        </w:rPr>
        <w:t xml:space="preserve"> for this passage?  Because God is the greatest Author, scripture will interpret scripture.  Let other passages in the Bible shed light on the passage you are examining.  Many “study” Bibles offer exhaustive cross-referencing systems to help you in this area.  These are </w:t>
      </w:r>
      <w:r>
        <w:rPr>
          <w:rFonts w:ascii="Poor Richard" w:hAnsi="Poor Richard"/>
          <w:sz w:val="28"/>
          <w:szCs w:val="28"/>
        </w:rPr>
        <w:lastRenderedPageBreak/>
        <w:t xml:space="preserve">the tiny letters dropped into each verse that refer to information often found between columns or at the end of the page.  </w:t>
      </w:r>
    </w:p>
    <w:p w:rsidR="000C115B" w:rsidRDefault="000C115B" w:rsidP="000C115B">
      <w:pPr>
        <w:numPr>
          <w:ilvl w:val="1"/>
          <w:numId w:val="1"/>
        </w:numPr>
        <w:rPr>
          <w:rFonts w:ascii="Poor Richard" w:hAnsi="Poor Richard"/>
          <w:sz w:val="28"/>
          <w:szCs w:val="28"/>
        </w:rPr>
      </w:pPr>
      <w:r>
        <w:rPr>
          <w:rFonts w:ascii="Poor Richard" w:hAnsi="Poor Richard"/>
          <w:sz w:val="28"/>
          <w:szCs w:val="28"/>
        </w:rPr>
        <w:t xml:space="preserve">What was the </w:t>
      </w:r>
      <w:r w:rsidRPr="007B784F">
        <w:rPr>
          <w:rFonts w:ascii="Poor Richard" w:hAnsi="Poor Richard"/>
          <w:b/>
          <w:sz w:val="28"/>
          <w:szCs w:val="28"/>
        </w:rPr>
        <w:t>culture</w:t>
      </w:r>
      <w:r>
        <w:rPr>
          <w:rFonts w:ascii="Poor Richard" w:hAnsi="Poor Richard"/>
          <w:sz w:val="28"/>
          <w:szCs w:val="28"/>
        </w:rPr>
        <w:t>?  Since the Bible was written long ago, it is important to weave some cultural understanding into our interpretation.</w:t>
      </w:r>
    </w:p>
    <w:p w:rsidR="000C115B" w:rsidRDefault="000C115B" w:rsidP="000C115B">
      <w:pPr>
        <w:numPr>
          <w:ilvl w:val="1"/>
          <w:numId w:val="1"/>
        </w:numPr>
        <w:rPr>
          <w:rFonts w:ascii="Poor Richard" w:hAnsi="Poor Richard"/>
          <w:sz w:val="28"/>
          <w:szCs w:val="28"/>
        </w:rPr>
      </w:pPr>
      <w:r>
        <w:rPr>
          <w:rFonts w:ascii="Poor Richard" w:hAnsi="Poor Richard"/>
          <w:sz w:val="28"/>
          <w:szCs w:val="28"/>
        </w:rPr>
        <w:t xml:space="preserve">What is your </w:t>
      </w:r>
      <w:r w:rsidRPr="007B784F">
        <w:rPr>
          <w:rFonts w:ascii="Poor Richard" w:hAnsi="Poor Richard"/>
          <w:b/>
          <w:sz w:val="28"/>
          <w:szCs w:val="28"/>
        </w:rPr>
        <w:t>conclusion</w:t>
      </w:r>
      <w:r>
        <w:rPr>
          <w:rFonts w:ascii="Poor Richard" w:hAnsi="Poor Richard"/>
          <w:sz w:val="28"/>
          <w:szCs w:val="28"/>
        </w:rPr>
        <w:t>? By this point in the process you are ready to draw your own understanding of the passage.</w:t>
      </w:r>
    </w:p>
    <w:p w:rsidR="000C115B" w:rsidRDefault="000C115B" w:rsidP="000C115B">
      <w:pPr>
        <w:numPr>
          <w:ilvl w:val="0"/>
          <w:numId w:val="1"/>
        </w:numPr>
        <w:rPr>
          <w:rFonts w:ascii="Poor Richard" w:hAnsi="Poor Richard"/>
          <w:sz w:val="28"/>
          <w:szCs w:val="28"/>
        </w:rPr>
      </w:pPr>
      <w:r w:rsidRPr="007A6D67">
        <w:rPr>
          <w:rFonts w:ascii="Poor Richard" w:hAnsi="Poor Richard"/>
          <w:b/>
          <w:sz w:val="28"/>
          <w:szCs w:val="28"/>
        </w:rPr>
        <w:t>Application</w:t>
      </w:r>
      <w:r>
        <w:rPr>
          <w:rFonts w:ascii="Poor Richard" w:hAnsi="Poor Richard"/>
          <w:sz w:val="28"/>
          <w:szCs w:val="28"/>
        </w:rPr>
        <w:t xml:space="preserve"> is why we study the Bible.  We want to experience God, His promises, His instructions, His counsel.  After observing and interpreting a passage, you may want to ask these questions to help you apply it’s truth to your life:</w:t>
      </w:r>
    </w:p>
    <w:p w:rsidR="000C115B" w:rsidRDefault="000C115B" w:rsidP="000C115B">
      <w:pPr>
        <w:numPr>
          <w:ilvl w:val="1"/>
          <w:numId w:val="1"/>
        </w:numPr>
        <w:rPr>
          <w:rFonts w:ascii="Poor Richard" w:hAnsi="Poor Richard"/>
          <w:sz w:val="28"/>
          <w:szCs w:val="28"/>
        </w:rPr>
      </w:pPr>
      <w:r>
        <w:rPr>
          <w:rFonts w:ascii="Poor Richard" w:hAnsi="Poor Richard"/>
          <w:sz w:val="28"/>
          <w:szCs w:val="28"/>
        </w:rPr>
        <w:t>How does this truth impact my relationship with God?</w:t>
      </w:r>
    </w:p>
    <w:p w:rsidR="000C115B" w:rsidRDefault="000C115B" w:rsidP="000C115B">
      <w:pPr>
        <w:numPr>
          <w:ilvl w:val="1"/>
          <w:numId w:val="1"/>
        </w:numPr>
        <w:rPr>
          <w:rFonts w:ascii="Poor Richard" w:hAnsi="Poor Richard"/>
          <w:sz w:val="28"/>
          <w:szCs w:val="28"/>
        </w:rPr>
      </w:pPr>
      <w:r>
        <w:rPr>
          <w:rFonts w:ascii="Poor Richard" w:hAnsi="Poor Richard"/>
          <w:sz w:val="28"/>
          <w:szCs w:val="28"/>
        </w:rPr>
        <w:t>How does this truth affect my relationship with others?</w:t>
      </w:r>
    </w:p>
    <w:p w:rsidR="000C115B" w:rsidRDefault="000C115B" w:rsidP="000C115B">
      <w:pPr>
        <w:numPr>
          <w:ilvl w:val="1"/>
          <w:numId w:val="1"/>
        </w:numPr>
        <w:rPr>
          <w:rFonts w:ascii="Poor Richard" w:hAnsi="Poor Richard"/>
          <w:sz w:val="28"/>
          <w:szCs w:val="28"/>
        </w:rPr>
      </w:pPr>
      <w:r>
        <w:rPr>
          <w:rFonts w:ascii="Poor Richard" w:hAnsi="Poor Richard"/>
          <w:sz w:val="28"/>
          <w:szCs w:val="28"/>
        </w:rPr>
        <w:t>How does this truth affect me?</w:t>
      </w:r>
    </w:p>
    <w:p w:rsidR="000C115B" w:rsidRDefault="000C115B" w:rsidP="000C115B">
      <w:pPr>
        <w:numPr>
          <w:ilvl w:val="1"/>
          <w:numId w:val="1"/>
        </w:numPr>
        <w:rPr>
          <w:rFonts w:ascii="Poor Richard" w:hAnsi="Poor Richard"/>
          <w:sz w:val="28"/>
          <w:szCs w:val="28"/>
        </w:rPr>
      </w:pPr>
      <w:r>
        <w:rPr>
          <w:rFonts w:ascii="Poor Richard" w:hAnsi="Poor Richard"/>
          <w:sz w:val="28"/>
          <w:szCs w:val="28"/>
        </w:rPr>
        <w:t>How does this truth inform my response to the enemy Satan?</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Answering these questions is only the first step in applying the Bible to your life, because putting the understanding into practice is the tough part.  But God will bless your time and attention to His Word by increasing its presence in you and your everyday life.</w:t>
      </w:r>
    </w:p>
    <w:p w:rsidR="000C115B" w:rsidRDefault="000C115B" w:rsidP="000C115B">
      <w:pPr>
        <w:rPr>
          <w:rFonts w:ascii="Poor Richard" w:hAnsi="Poor Richard"/>
          <w:sz w:val="28"/>
          <w:szCs w:val="28"/>
        </w:rPr>
      </w:pPr>
    </w:p>
    <w:p w:rsidR="000C115B" w:rsidRDefault="000C115B" w:rsidP="000C115B">
      <w:pPr>
        <w:rPr>
          <w:rFonts w:ascii="Poor Richard" w:hAnsi="Poor Richard"/>
          <w:b/>
          <w:sz w:val="28"/>
          <w:szCs w:val="28"/>
        </w:rPr>
      </w:pPr>
      <w:r>
        <w:rPr>
          <w:rFonts w:ascii="Poor Richard" w:hAnsi="Poor Richard"/>
          <w:b/>
          <w:sz w:val="28"/>
          <w:szCs w:val="28"/>
        </w:rPr>
        <w:t>Please choose one of the passages you randomly selected for the “big picture” activity and apply the Observation/Interpretation/Application approach.</w:t>
      </w:r>
    </w:p>
    <w:p w:rsidR="000C115B" w:rsidRDefault="000C115B" w:rsidP="000C115B">
      <w:pPr>
        <w:rPr>
          <w:rFonts w:ascii="Poor Richard" w:hAnsi="Poor Richard"/>
          <w:b/>
          <w:sz w:val="28"/>
          <w:szCs w:val="28"/>
        </w:rPr>
      </w:pPr>
    </w:p>
    <w:p w:rsidR="000C115B" w:rsidRDefault="000C115B" w:rsidP="000C115B">
      <w:pPr>
        <w:rPr>
          <w:rFonts w:ascii="Poor Richard" w:hAnsi="Poor Richard"/>
          <w:b/>
          <w:sz w:val="28"/>
          <w:szCs w:val="28"/>
        </w:rPr>
      </w:pPr>
      <w:r>
        <w:rPr>
          <w:rFonts w:ascii="Poor Richard" w:hAnsi="Poor Richard"/>
          <w:b/>
          <w:sz w:val="28"/>
          <w:szCs w:val="28"/>
        </w:rPr>
        <w:t>Passage _________________</w:t>
      </w:r>
    </w:p>
    <w:p w:rsidR="000C115B" w:rsidRDefault="000C115B" w:rsidP="000C115B">
      <w:pPr>
        <w:rPr>
          <w:rFonts w:ascii="Poor Richard" w:hAnsi="Poor Richard"/>
          <w:b/>
          <w:sz w:val="28"/>
          <w:szCs w:val="28"/>
        </w:rPr>
      </w:pPr>
    </w:p>
    <w:p w:rsidR="000C115B" w:rsidRDefault="000C115B" w:rsidP="000C115B">
      <w:pPr>
        <w:rPr>
          <w:rFonts w:ascii="Poor Richard" w:hAnsi="Poor Richard"/>
          <w:b/>
          <w:sz w:val="28"/>
          <w:szCs w:val="28"/>
        </w:rPr>
      </w:pPr>
      <w:r>
        <w:rPr>
          <w:rFonts w:ascii="Poor Richard" w:hAnsi="Poor Richard"/>
          <w:b/>
          <w:sz w:val="28"/>
          <w:szCs w:val="28"/>
        </w:rPr>
        <w:t>Observation: _________________________________________________________</w:t>
      </w:r>
    </w:p>
    <w:p w:rsidR="000C115B" w:rsidRDefault="000C115B" w:rsidP="000C115B">
      <w:pPr>
        <w:rPr>
          <w:rFonts w:ascii="Poor Richard" w:hAnsi="Poor Richard"/>
          <w:b/>
          <w:sz w:val="28"/>
          <w:szCs w:val="28"/>
        </w:rPr>
      </w:pPr>
    </w:p>
    <w:p w:rsidR="000C115B" w:rsidRDefault="000C115B" w:rsidP="000C115B">
      <w:pPr>
        <w:rPr>
          <w:rFonts w:ascii="Poor Richard" w:hAnsi="Poor Richard"/>
          <w:b/>
          <w:sz w:val="28"/>
          <w:szCs w:val="28"/>
        </w:rPr>
      </w:pPr>
      <w:r>
        <w:rPr>
          <w:rFonts w:ascii="Poor Richard" w:hAnsi="Poor Richard"/>
          <w:b/>
          <w:sz w:val="28"/>
          <w:szCs w:val="28"/>
        </w:rPr>
        <w:t>_________________________________________________________</w:t>
      </w:r>
    </w:p>
    <w:p w:rsidR="000C115B" w:rsidRDefault="000C115B" w:rsidP="000C115B">
      <w:pPr>
        <w:rPr>
          <w:rFonts w:ascii="Poor Richard" w:hAnsi="Poor Richard"/>
          <w:b/>
          <w:sz w:val="28"/>
          <w:szCs w:val="28"/>
        </w:rPr>
      </w:pPr>
    </w:p>
    <w:p w:rsidR="000C115B" w:rsidRDefault="000C115B" w:rsidP="000C115B">
      <w:pPr>
        <w:rPr>
          <w:rFonts w:ascii="Poor Richard" w:hAnsi="Poor Richard"/>
          <w:b/>
          <w:sz w:val="28"/>
          <w:szCs w:val="28"/>
        </w:rPr>
      </w:pPr>
      <w:r>
        <w:rPr>
          <w:rFonts w:ascii="Poor Richard" w:hAnsi="Poor Richard"/>
          <w:b/>
          <w:sz w:val="28"/>
          <w:szCs w:val="28"/>
        </w:rPr>
        <w:t>_________________________________________________________</w:t>
      </w:r>
    </w:p>
    <w:p w:rsidR="000C115B" w:rsidRDefault="000C115B" w:rsidP="000C115B">
      <w:pPr>
        <w:rPr>
          <w:rFonts w:ascii="Poor Richard" w:hAnsi="Poor Richard"/>
          <w:b/>
          <w:sz w:val="28"/>
          <w:szCs w:val="28"/>
        </w:rPr>
      </w:pPr>
    </w:p>
    <w:p w:rsidR="000C115B" w:rsidRDefault="000C115B" w:rsidP="000C115B">
      <w:pPr>
        <w:rPr>
          <w:rFonts w:ascii="Poor Richard" w:hAnsi="Poor Richard"/>
          <w:b/>
          <w:sz w:val="28"/>
          <w:szCs w:val="28"/>
        </w:rPr>
      </w:pPr>
      <w:r>
        <w:rPr>
          <w:rFonts w:ascii="Poor Richard" w:hAnsi="Poor Richard"/>
          <w:b/>
          <w:sz w:val="28"/>
          <w:szCs w:val="28"/>
        </w:rPr>
        <w:t>Interpretation:</w:t>
      </w:r>
    </w:p>
    <w:p w:rsidR="000C115B" w:rsidRDefault="000C115B" w:rsidP="000C115B">
      <w:pPr>
        <w:rPr>
          <w:rFonts w:ascii="Poor Richard" w:hAnsi="Poor Richard"/>
          <w:b/>
          <w:sz w:val="28"/>
          <w:szCs w:val="28"/>
        </w:rPr>
      </w:pPr>
    </w:p>
    <w:p w:rsidR="000C115B" w:rsidRDefault="000C115B" w:rsidP="000C115B">
      <w:pPr>
        <w:rPr>
          <w:rFonts w:ascii="Poor Richard" w:hAnsi="Poor Richard"/>
          <w:b/>
          <w:sz w:val="28"/>
          <w:szCs w:val="28"/>
        </w:rPr>
      </w:pPr>
      <w:r>
        <w:rPr>
          <w:rFonts w:ascii="Poor Richard" w:hAnsi="Poor Richard"/>
          <w:b/>
          <w:sz w:val="28"/>
          <w:szCs w:val="28"/>
        </w:rPr>
        <w:t>_________________________________________________________</w:t>
      </w:r>
    </w:p>
    <w:p w:rsidR="000C115B" w:rsidRDefault="000C115B" w:rsidP="000C115B">
      <w:pPr>
        <w:rPr>
          <w:rFonts w:ascii="Poor Richard" w:hAnsi="Poor Richard"/>
          <w:b/>
          <w:sz w:val="28"/>
          <w:szCs w:val="28"/>
        </w:rPr>
      </w:pPr>
    </w:p>
    <w:p w:rsidR="000C115B" w:rsidRDefault="000C115B" w:rsidP="000C115B">
      <w:pPr>
        <w:rPr>
          <w:rFonts w:ascii="Poor Richard" w:hAnsi="Poor Richard"/>
          <w:b/>
          <w:sz w:val="28"/>
          <w:szCs w:val="28"/>
        </w:rPr>
      </w:pPr>
      <w:r>
        <w:rPr>
          <w:rFonts w:ascii="Poor Richard" w:hAnsi="Poor Richard"/>
          <w:b/>
          <w:sz w:val="28"/>
          <w:szCs w:val="28"/>
        </w:rPr>
        <w:t>_________________________________________________________</w:t>
      </w:r>
    </w:p>
    <w:p w:rsidR="000C115B" w:rsidRDefault="000C115B" w:rsidP="000C115B">
      <w:pPr>
        <w:rPr>
          <w:rFonts w:ascii="Poor Richard" w:hAnsi="Poor Richard"/>
          <w:b/>
          <w:sz w:val="28"/>
          <w:szCs w:val="28"/>
        </w:rPr>
      </w:pPr>
    </w:p>
    <w:p w:rsidR="000C115B" w:rsidRDefault="000C115B" w:rsidP="000C115B">
      <w:pPr>
        <w:rPr>
          <w:rFonts w:ascii="Poor Richard" w:hAnsi="Poor Richard"/>
          <w:b/>
          <w:sz w:val="28"/>
          <w:szCs w:val="28"/>
        </w:rPr>
      </w:pPr>
      <w:r>
        <w:rPr>
          <w:rFonts w:ascii="Poor Richard" w:hAnsi="Poor Richard"/>
          <w:b/>
          <w:sz w:val="28"/>
          <w:szCs w:val="28"/>
        </w:rPr>
        <w:t>_________________________________________________________</w:t>
      </w:r>
    </w:p>
    <w:p w:rsidR="000C115B" w:rsidRDefault="000C115B" w:rsidP="000C115B">
      <w:pPr>
        <w:rPr>
          <w:rFonts w:ascii="Poor Richard" w:hAnsi="Poor Richard"/>
          <w:b/>
          <w:sz w:val="28"/>
          <w:szCs w:val="28"/>
        </w:rPr>
      </w:pPr>
    </w:p>
    <w:p w:rsidR="000C115B" w:rsidRDefault="000C115B" w:rsidP="000C115B">
      <w:pPr>
        <w:rPr>
          <w:rFonts w:ascii="Poor Richard" w:hAnsi="Poor Richard"/>
          <w:b/>
          <w:sz w:val="28"/>
          <w:szCs w:val="28"/>
        </w:rPr>
      </w:pPr>
      <w:r>
        <w:rPr>
          <w:rFonts w:ascii="Poor Richard" w:hAnsi="Poor Richard"/>
          <w:b/>
          <w:sz w:val="28"/>
          <w:szCs w:val="28"/>
        </w:rPr>
        <w:t>Application:</w:t>
      </w:r>
    </w:p>
    <w:p w:rsidR="000C115B" w:rsidRDefault="000C115B" w:rsidP="000C115B">
      <w:pPr>
        <w:rPr>
          <w:rFonts w:ascii="Poor Richard" w:hAnsi="Poor Richard"/>
          <w:b/>
          <w:sz w:val="28"/>
          <w:szCs w:val="28"/>
        </w:rPr>
      </w:pPr>
    </w:p>
    <w:p w:rsidR="000C115B" w:rsidRDefault="000C115B" w:rsidP="000C115B">
      <w:pPr>
        <w:rPr>
          <w:rFonts w:ascii="Poor Richard" w:hAnsi="Poor Richard"/>
          <w:b/>
          <w:sz w:val="28"/>
          <w:szCs w:val="28"/>
        </w:rPr>
      </w:pPr>
      <w:r>
        <w:rPr>
          <w:rFonts w:ascii="Poor Richard" w:hAnsi="Poor Richard"/>
          <w:b/>
          <w:sz w:val="28"/>
          <w:szCs w:val="28"/>
        </w:rPr>
        <w:lastRenderedPageBreak/>
        <w:t>_________________________________________________________</w:t>
      </w:r>
    </w:p>
    <w:p w:rsidR="000C115B" w:rsidRDefault="000C115B" w:rsidP="000C115B">
      <w:pPr>
        <w:rPr>
          <w:rFonts w:ascii="Poor Richard" w:hAnsi="Poor Richard"/>
          <w:b/>
          <w:sz w:val="28"/>
          <w:szCs w:val="28"/>
        </w:rPr>
      </w:pPr>
    </w:p>
    <w:p w:rsidR="000C115B" w:rsidRDefault="000C115B" w:rsidP="000C115B">
      <w:pPr>
        <w:rPr>
          <w:rFonts w:ascii="Poor Richard" w:hAnsi="Poor Richard"/>
          <w:b/>
          <w:sz w:val="28"/>
          <w:szCs w:val="28"/>
        </w:rPr>
      </w:pPr>
      <w:r>
        <w:rPr>
          <w:rFonts w:ascii="Poor Richard" w:hAnsi="Poor Richard"/>
          <w:b/>
          <w:sz w:val="28"/>
          <w:szCs w:val="28"/>
        </w:rPr>
        <w:t>_________________________________________________________</w:t>
      </w:r>
    </w:p>
    <w:p w:rsidR="000C115B" w:rsidRDefault="000C115B" w:rsidP="000C115B">
      <w:pPr>
        <w:rPr>
          <w:rFonts w:ascii="Poor Richard" w:hAnsi="Poor Richard"/>
          <w:b/>
          <w:sz w:val="28"/>
          <w:szCs w:val="28"/>
        </w:rPr>
      </w:pPr>
    </w:p>
    <w:p w:rsidR="000C115B" w:rsidRDefault="000C115B" w:rsidP="000C115B">
      <w:pPr>
        <w:rPr>
          <w:rFonts w:ascii="Poor Richard" w:hAnsi="Poor Richard"/>
          <w:b/>
          <w:sz w:val="28"/>
          <w:szCs w:val="28"/>
        </w:rPr>
      </w:pPr>
      <w:r>
        <w:rPr>
          <w:rFonts w:ascii="Poor Richard" w:hAnsi="Poor Richard"/>
          <w:b/>
          <w:sz w:val="28"/>
          <w:szCs w:val="28"/>
        </w:rPr>
        <w:t>_________________________________________________________</w:t>
      </w:r>
    </w:p>
    <w:p w:rsidR="000C115B" w:rsidRDefault="000C115B" w:rsidP="000C115B">
      <w:pPr>
        <w:rPr>
          <w:rFonts w:ascii="Poor Richard" w:hAnsi="Poor Richard"/>
          <w:b/>
          <w:sz w:val="28"/>
          <w:szCs w:val="28"/>
        </w:rPr>
      </w:pPr>
    </w:p>
    <w:p w:rsidR="000C115B" w:rsidRPr="007A6D67" w:rsidRDefault="000C115B" w:rsidP="000C115B">
      <w:pPr>
        <w:rPr>
          <w:rFonts w:ascii="Poor Richard" w:hAnsi="Poor Richard"/>
          <w:b/>
          <w:sz w:val="28"/>
          <w:szCs w:val="28"/>
        </w:rPr>
      </w:pPr>
    </w:p>
    <w:p w:rsidR="000C115B" w:rsidRDefault="000C115B" w:rsidP="000C115B">
      <w:pPr>
        <w:rPr>
          <w:rFonts w:ascii="Poor Richard" w:hAnsi="Poor Richard"/>
          <w:b/>
          <w:sz w:val="28"/>
          <w:szCs w:val="28"/>
        </w:rPr>
      </w:pPr>
      <w:r>
        <w:rPr>
          <w:rFonts w:ascii="Poor Richard" w:hAnsi="Poor Richard"/>
          <w:b/>
          <w:sz w:val="28"/>
          <w:szCs w:val="28"/>
        </w:rPr>
        <w:t>You’ve worked hard this week!  Here’s a Bible trivia activity just for fun:</w:t>
      </w:r>
    </w:p>
    <w:p w:rsidR="000C115B" w:rsidRPr="00F828E8" w:rsidRDefault="000C115B" w:rsidP="000C115B">
      <w:pPr>
        <w:ind w:left="360"/>
        <w:rPr>
          <w:rFonts w:ascii="Poor Richard" w:hAnsi="Poor Richard"/>
          <w:b/>
          <w:sz w:val="28"/>
          <w:szCs w:val="28"/>
        </w:rPr>
      </w:pPr>
    </w:p>
    <w:p w:rsidR="000C115B" w:rsidRPr="00F828E8" w:rsidRDefault="000C115B" w:rsidP="000C115B">
      <w:pPr>
        <w:ind w:left="360"/>
        <w:rPr>
          <w:rFonts w:ascii="Poor Richard" w:hAnsi="Poor Richard"/>
          <w:b/>
          <w:sz w:val="28"/>
          <w:szCs w:val="28"/>
        </w:rPr>
      </w:pPr>
      <w:r w:rsidRPr="00F828E8">
        <w:rPr>
          <w:rFonts w:ascii="Poor Richard" w:hAnsi="Poor Richard"/>
          <w:b/>
          <w:sz w:val="28"/>
          <w:szCs w:val="28"/>
        </w:rPr>
        <w:t>___1. Number of authors used by God to pen scripture</w:t>
      </w:r>
      <w:r w:rsidRPr="00F828E8">
        <w:rPr>
          <w:rFonts w:ascii="Poor Richard" w:hAnsi="Poor Richard"/>
          <w:b/>
          <w:sz w:val="28"/>
          <w:szCs w:val="28"/>
        </w:rPr>
        <w:tab/>
        <w:t>A. 4</w:t>
      </w:r>
    </w:p>
    <w:p w:rsidR="000C115B" w:rsidRPr="00F828E8" w:rsidRDefault="000C115B" w:rsidP="000C115B">
      <w:pPr>
        <w:ind w:left="360"/>
        <w:rPr>
          <w:rFonts w:ascii="Poor Richard" w:hAnsi="Poor Richard"/>
          <w:b/>
          <w:sz w:val="28"/>
          <w:szCs w:val="28"/>
        </w:rPr>
      </w:pPr>
      <w:r w:rsidRPr="00F828E8">
        <w:rPr>
          <w:rFonts w:ascii="Poor Richard" w:hAnsi="Poor Richard"/>
          <w:b/>
          <w:sz w:val="28"/>
          <w:szCs w:val="28"/>
        </w:rPr>
        <w:t>___2. Number of years spanned in the writing of the Bible</w:t>
      </w:r>
      <w:r w:rsidRPr="00F828E8">
        <w:rPr>
          <w:rFonts w:ascii="Poor Richard" w:hAnsi="Poor Richard"/>
          <w:b/>
          <w:sz w:val="28"/>
          <w:szCs w:val="28"/>
        </w:rPr>
        <w:tab/>
        <w:t xml:space="preserve">B. 5 </w:t>
      </w:r>
    </w:p>
    <w:p w:rsidR="000C115B" w:rsidRPr="00F828E8" w:rsidRDefault="000C115B" w:rsidP="000C115B">
      <w:pPr>
        <w:ind w:left="360"/>
        <w:rPr>
          <w:rFonts w:ascii="Poor Richard" w:hAnsi="Poor Richard"/>
          <w:b/>
          <w:sz w:val="28"/>
          <w:szCs w:val="28"/>
        </w:rPr>
      </w:pPr>
      <w:r w:rsidRPr="00F828E8">
        <w:rPr>
          <w:rFonts w:ascii="Poor Richard" w:hAnsi="Poor Richard"/>
          <w:b/>
          <w:sz w:val="28"/>
          <w:szCs w:val="28"/>
        </w:rPr>
        <w:t>___3.Number of books in the Bible</w:t>
      </w:r>
      <w:r w:rsidRPr="00F828E8">
        <w:rPr>
          <w:rFonts w:ascii="Poor Richard" w:hAnsi="Poor Richard"/>
          <w:b/>
          <w:sz w:val="28"/>
          <w:szCs w:val="28"/>
        </w:rPr>
        <w:tab/>
      </w:r>
      <w:r w:rsidRPr="00F828E8">
        <w:rPr>
          <w:rFonts w:ascii="Poor Richard" w:hAnsi="Poor Richard"/>
          <w:b/>
          <w:sz w:val="28"/>
          <w:szCs w:val="28"/>
        </w:rPr>
        <w:tab/>
      </w:r>
      <w:r w:rsidRPr="00F828E8">
        <w:rPr>
          <w:rFonts w:ascii="Poor Richard" w:hAnsi="Poor Richard"/>
          <w:b/>
          <w:sz w:val="28"/>
          <w:szCs w:val="28"/>
        </w:rPr>
        <w:tab/>
      </w:r>
      <w:r>
        <w:rPr>
          <w:rFonts w:ascii="Poor Richard" w:hAnsi="Poor Richard"/>
          <w:b/>
          <w:sz w:val="28"/>
          <w:szCs w:val="28"/>
        </w:rPr>
        <w:tab/>
      </w:r>
      <w:r w:rsidRPr="00F828E8">
        <w:rPr>
          <w:rFonts w:ascii="Poor Richard" w:hAnsi="Poor Richard"/>
          <w:b/>
          <w:sz w:val="28"/>
          <w:szCs w:val="28"/>
        </w:rPr>
        <w:t>C. 14</w:t>
      </w:r>
    </w:p>
    <w:p w:rsidR="000C115B" w:rsidRPr="00F828E8" w:rsidRDefault="000C115B" w:rsidP="000C115B">
      <w:pPr>
        <w:ind w:left="360"/>
        <w:rPr>
          <w:rFonts w:ascii="Poor Richard" w:hAnsi="Poor Richard"/>
          <w:b/>
          <w:sz w:val="28"/>
          <w:szCs w:val="28"/>
        </w:rPr>
      </w:pPr>
      <w:r w:rsidRPr="00F828E8">
        <w:rPr>
          <w:rFonts w:ascii="Poor Richard" w:hAnsi="Poor Richard"/>
          <w:b/>
          <w:sz w:val="28"/>
          <w:szCs w:val="28"/>
        </w:rPr>
        <w:t>___4. Number of Psalms</w:t>
      </w:r>
      <w:r w:rsidRPr="00F828E8">
        <w:rPr>
          <w:rFonts w:ascii="Poor Richard" w:hAnsi="Poor Richard"/>
          <w:b/>
          <w:sz w:val="28"/>
          <w:szCs w:val="28"/>
        </w:rPr>
        <w:tab/>
      </w:r>
      <w:r w:rsidRPr="00F828E8">
        <w:rPr>
          <w:rFonts w:ascii="Poor Richard" w:hAnsi="Poor Richard"/>
          <w:b/>
          <w:sz w:val="28"/>
          <w:szCs w:val="28"/>
        </w:rPr>
        <w:tab/>
      </w:r>
      <w:r w:rsidRPr="00F828E8">
        <w:rPr>
          <w:rFonts w:ascii="Poor Richard" w:hAnsi="Poor Richard"/>
          <w:b/>
          <w:sz w:val="28"/>
          <w:szCs w:val="28"/>
        </w:rPr>
        <w:tab/>
      </w:r>
      <w:r w:rsidRPr="00F828E8">
        <w:rPr>
          <w:rFonts w:ascii="Poor Richard" w:hAnsi="Poor Richard"/>
          <w:b/>
          <w:sz w:val="28"/>
          <w:szCs w:val="28"/>
        </w:rPr>
        <w:tab/>
      </w:r>
      <w:r>
        <w:rPr>
          <w:rFonts w:ascii="Poor Richard" w:hAnsi="Poor Richard"/>
          <w:b/>
          <w:sz w:val="28"/>
          <w:szCs w:val="28"/>
        </w:rPr>
        <w:tab/>
      </w:r>
      <w:r>
        <w:rPr>
          <w:rFonts w:ascii="Poor Richard" w:hAnsi="Poor Richard"/>
          <w:b/>
          <w:sz w:val="28"/>
          <w:szCs w:val="28"/>
        </w:rPr>
        <w:tab/>
      </w:r>
      <w:r w:rsidRPr="00F828E8">
        <w:rPr>
          <w:rFonts w:ascii="Poor Richard" w:hAnsi="Poor Richard"/>
          <w:b/>
          <w:sz w:val="28"/>
          <w:szCs w:val="28"/>
        </w:rPr>
        <w:t>D. 40</w:t>
      </w:r>
    </w:p>
    <w:p w:rsidR="000C115B" w:rsidRPr="00F828E8" w:rsidRDefault="000C115B" w:rsidP="000C115B">
      <w:pPr>
        <w:ind w:left="360"/>
        <w:rPr>
          <w:rFonts w:ascii="Poor Richard" w:hAnsi="Poor Richard"/>
          <w:b/>
          <w:sz w:val="28"/>
          <w:szCs w:val="28"/>
        </w:rPr>
      </w:pPr>
      <w:r w:rsidRPr="00F828E8">
        <w:rPr>
          <w:rFonts w:ascii="Poor Richard" w:hAnsi="Poor Richard"/>
          <w:b/>
          <w:sz w:val="28"/>
          <w:szCs w:val="28"/>
        </w:rPr>
        <w:t>___5. Number of books written by Moses</w:t>
      </w:r>
      <w:r w:rsidRPr="00F828E8">
        <w:rPr>
          <w:rFonts w:ascii="Poor Richard" w:hAnsi="Poor Richard"/>
          <w:b/>
          <w:sz w:val="28"/>
          <w:szCs w:val="28"/>
        </w:rPr>
        <w:tab/>
      </w:r>
      <w:r w:rsidRPr="00F828E8">
        <w:rPr>
          <w:rFonts w:ascii="Poor Richard" w:hAnsi="Poor Richard"/>
          <w:b/>
          <w:sz w:val="28"/>
          <w:szCs w:val="28"/>
        </w:rPr>
        <w:tab/>
      </w:r>
      <w:r>
        <w:rPr>
          <w:rFonts w:ascii="Poor Richard" w:hAnsi="Poor Richard"/>
          <w:b/>
          <w:sz w:val="28"/>
          <w:szCs w:val="28"/>
        </w:rPr>
        <w:tab/>
      </w:r>
      <w:r w:rsidRPr="00F828E8">
        <w:rPr>
          <w:rFonts w:ascii="Poor Richard" w:hAnsi="Poor Richard"/>
          <w:b/>
          <w:sz w:val="28"/>
          <w:szCs w:val="28"/>
        </w:rPr>
        <w:t>E. 66</w:t>
      </w:r>
    </w:p>
    <w:p w:rsidR="000C115B" w:rsidRPr="00F828E8" w:rsidRDefault="000C115B" w:rsidP="000C115B">
      <w:pPr>
        <w:ind w:left="360"/>
        <w:rPr>
          <w:rFonts w:ascii="Poor Richard" w:hAnsi="Poor Richard"/>
          <w:b/>
          <w:sz w:val="28"/>
          <w:szCs w:val="28"/>
        </w:rPr>
      </w:pPr>
      <w:r w:rsidRPr="00F828E8">
        <w:rPr>
          <w:rFonts w:ascii="Poor Richard" w:hAnsi="Poor Richard"/>
          <w:b/>
          <w:sz w:val="28"/>
          <w:szCs w:val="28"/>
        </w:rPr>
        <w:t>___6. Number of books written by Paul</w:t>
      </w:r>
      <w:r w:rsidRPr="00F828E8">
        <w:rPr>
          <w:rFonts w:ascii="Poor Richard" w:hAnsi="Poor Richard"/>
          <w:b/>
          <w:sz w:val="28"/>
          <w:szCs w:val="28"/>
        </w:rPr>
        <w:tab/>
      </w:r>
      <w:r w:rsidRPr="00F828E8">
        <w:rPr>
          <w:rFonts w:ascii="Poor Richard" w:hAnsi="Poor Richard"/>
          <w:b/>
          <w:sz w:val="28"/>
          <w:szCs w:val="28"/>
        </w:rPr>
        <w:tab/>
      </w:r>
      <w:r>
        <w:rPr>
          <w:rFonts w:ascii="Poor Richard" w:hAnsi="Poor Richard"/>
          <w:b/>
          <w:sz w:val="28"/>
          <w:szCs w:val="28"/>
        </w:rPr>
        <w:tab/>
      </w:r>
      <w:r w:rsidRPr="00F828E8">
        <w:rPr>
          <w:rFonts w:ascii="Poor Richard" w:hAnsi="Poor Richard"/>
          <w:b/>
          <w:sz w:val="28"/>
          <w:szCs w:val="28"/>
        </w:rPr>
        <w:t>F. 150</w:t>
      </w:r>
    </w:p>
    <w:p w:rsidR="000C115B" w:rsidRPr="00F828E8" w:rsidRDefault="000C115B" w:rsidP="000C115B">
      <w:pPr>
        <w:ind w:left="360"/>
        <w:rPr>
          <w:rFonts w:ascii="Poor Richard" w:hAnsi="Poor Richard"/>
          <w:b/>
          <w:sz w:val="28"/>
          <w:szCs w:val="28"/>
        </w:rPr>
      </w:pPr>
      <w:r w:rsidRPr="00F828E8">
        <w:rPr>
          <w:rFonts w:ascii="Poor Richard" w:hAnsi="Poor Richard"/>
          <w:b/>
          <w:sz w:val="28"/>
          <w:szCs w:val="28"/>
        </w:rPr>
        <w:t>___7. Number of Gospels</w:t>
      </w:r>
      <w:r w:rsidRPr="00F828E8">
        <w:rPr>
          <w:rFonts w:ascii="Poor Richard" w:hAnsi="Poor Richard"/>
          <w:b/>
          <w:sz w:val="28"/>
          <w:szCs w:val="28"/>
        </w:rPr>
        <w:tab/>
      </w:r>
      <w:r w:rsidRPr="00F828E8">
        <w:rPr>
          <w:rFonts w:ascii="Poor Richard" w:hAnsi="Poor Richard"/>
          <w:b/>
          <w:sz w:val="28"/>
          <w:szCs w:val="28"/>
        </w:rPr>
        <w:tab/>
      </w:r>
      <w:r w:rsidRPr="00F828E8">
        <w:rPr>
          <w:rFonts w:ascii="Poor Richard" w:hAnsi="Poor Richard"/>
          <w:b/>
          <w:sz w:val="28"/>
          <w:szCs w:val="28"/>
        </w:rPr>
        <w:tab/>
      </w:r>
      <w:r>
        <w:rPr>
          <w:rFonts w:ascii="Poor Richard" w:hAnsi="Poor Richard"/>
          <w:b/>
          <w:sz w:val="28"/>
          <w:szCs w:val="28"/>
        </w:rPr>
        <w:tab/>
      </w:r>
      <w:r>
        <w:rPr>
          <w:rFonts w:ascii="Poor Richard" w:hAnsi="Poor Richard"/>
          <w:b/>
          <w:sz w:val="28"/>
          <w:szCs w:val="28"/>
        </w:rPr>
        <w:tab/>
      </w:r>
      <w:r w:rsidRPr="00F828E8">
        <w:rPr>
          <w:rFonts w:ascii="Poor Richard" w:hAnsi="Poor Richard"/>
          <w:b/>
          <w:sz w:val="28"/>
          <w:szCs w:val="28"/>
        </w:rPr>
        <w:t>G.1500</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p>
    <w:p w:rsidR="000C115B" w:rsidRPr="001A2077" w:rsidRDefault="000C115B" w:rsidP="000C115B">
      <w:pPr>
        <w:rPr>
          <w:rFonts w:ascii="Poor Richard" w:hAnsi="Poor Richard"/>
          <w:b/>
          <w:sz w:val="28"/>
          <w:szCs w:val="28"/>
        </w:rPr>
      </w:pPr>
      <w:r w:rsidRPr="001A2077">
        <w:rPr>
          <w:rFonts w:ascii="Poor Richard" w:hAnsi="Poor Richard"/>
          <w:b/>
          <w:sz w:val="28"/>
          <w:szCs w:val="28"/>
        </w:rPr>
        <w:t>How did God speak directly to you through this week</w:t>
      </w:r>
      <w:r>
        <w:rPr>
          <w:rFonts w:ascii="Poor Richard" w:hAnsi="Poor Richard"/>
          <w:b/>
          <w:sz w:val="28"/>
          <w:szCs w:val="28"/>
        </w:rPr>
        <w:t>’</w:t>
      </w:r>
      <w:r w:rsidRPr="001A2077">
        <w:rPr>
          <w:rFonts w:ascii="Poor Richard" w:hAnsi="Poor Richard"/>
          <w:b/>
          <w:sz w:val="28"/>
          <w:szCs w:val="28"/>
        </w:rPr>
        <w:t>s lesson?</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p>
    <w:p w:rsidR="000C115B" w:rsidRDefault="000C115B" w:rsidP="000C115B">
      <w:pPr>
        <w:rPr>
          <w:rFonts w:ascii="Poor Richard" w:hAnsi="Poor Richard"/>
          <w:b/>
          <w:sz w:val="28"/>
          <w:szCs w:val="28"/>
        </w:rPr>
      </w:pPr>
      <w:r w:rsidRPr="001A2077">
        <w:rPr>
          <w:rFonts w:ascii="Poor Richard" w:hAnsi="Poor Richard"/>
          <w:b/>
          <w:sz w:val="28"/>
          <w:szCs w:val="28"/>
        </w:rPr>
        <w:t>What is your response to Him?</w:t>
      </w:r>
    </w:p>
    <w:p w:rsidR="00CE11C0" w:rsidRDefault="00CE11C0" w:rsidP="000C115B">
      <w:pPr>
        <w:rPr>
          <w:rFonts w:ascii="Poor Richard" w:hAnsi="Poor Richard"/>
          <w:b/>
          <w:sz w:val="28"/>
          <w:szCs w:val="28"/>
        </w:rPr>
      </w:pPr>
    </w:p>
    <w:p w:rsidR="00CE11C0" w:rsidRDefault="00CE11C0" w:rsidP="000C115B">
      <w:pPr>
        <w:rPr>
          <w:rFonts w:ascii="Poor Richard" w:hAnsi="Poor Richard"/>
          <w:b/>
          <w:sz w:val="28"/>
          <w:szCs w:val="28"/>
        </w:rPr>
      </w:pPr>
    </w:p>
    <w:p w:rsidR="00CE11C0" w:rsidRPr="001A2077" w:rsidRDefault="00CE11C0" w:rsidP="000C115B">
      <w:pPr>
        <w:rPr>
          <w:rFonts w:ascii="Poor Richard" w:hAnsi="Poor Richard"/>
          <w:b/>
          <w:sz w:val="28"/>
          <w:szCs w:val="28"/>
        </w:rPr>
      </w:pPr>
    </w:p>
    <w:p w:rsidR="000C115B" w:rsidRDefault="000C115B" w:rsidP="000C115B">
      <w:pPr>
        <w:rPr>
          <w:rFonts w:ascii="Poor Richard" w:hAnsi="Poor Richard"/>
          <w:sz w:val="28"/>
          <w:szCs w:val="28"/>
        </w:rPr>
      </w:pPr>
      <w:r w:rsidRPr="001A7F65">
        <w:rPr>
          <w:rFonts w:ascii="Poor Richard" w:hAnsi="Poor Richard"/>
          <w:b/>
          <w:sz w:val="28"/>
          <w:szCs w:val="28"/>
        </w:rPr>
        <w:t xml:space="preserve">Please write </w:t>
      </w:r>
      <w:smartTag w:uri="QV10" w:element="bcv_smarttag">
        <w:r>
          <w:rPr>
            <w:rFonts w:ascii="Poor Richard" w:hAnsi="Poor Richard"/>
            <w:b/>
            <w:sz w:val="28"/>
            <w:szCs w:val="28"/>
          </w:rPr>
          <w:t>1 Corinthians 2:9-10</w:t>
        </w:r>
      </w:smartTag>
      <w:r w:rsidRPr="001A7F65">
        <w:rPr>
          <w:rFonts w:ascii="Poor Richard" w:hAnsi="Poor Richard"/>
          <w:b/>
          <w:sz w:val="28"/>
          <w:szCs w:val="28"/>
        </w:rPr>
        <w:t xml:space="preserve"> and commit it to memory</w:t>
      </w:r>
      <w:r>
        <w:rPr>
          <w:rFonts w:ascii="Poor Richard" w:hAnsi="Poor Richard"/>
          <w:sz w:val="28"/>
          <w:szCs w:val="28"/>
        </w:rPr>
        <w:t>:</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p>
    <w:p w:rsidR="00CE11C0" w:rsidRDefault="00CE11C0">
      <w:pPr>
        <w:spacing w:after="200" w:line="276" w:lineRule="auto"/>
        <w:rPr>
          <w:rFonts w:ascii="Poor Richard" w:hAnsi="Poor Richard"/>
          <w:b/>
          <w:sz w:val="28"/>
          <w:szCs w:val="28"/>
        </w:rPr>
      </w:pPr>
      <w:r>
        <w:rPr>
          <w:rFonts w:ascii="Poor Richard" w:hAnsi="Poor Richard"/>
          <w:b/>
          <w:sz w:val="28"/>
          <w:szCs w:val="28"/>
        </w:rPr>
        <w:br w:type="page"/>
      </w:r>
    </w:p>
    <w:p w:rsidR="000C115B" w:rsidRDefault="000C115B" w:rsidP="000C115B">
      <w:pPr>
        <w:rPr>
          <w:rFonts w:ascii="Poor Richard" w:hAnsi="Poor Richard"/>
          <w:sz w:val="28"/>
          <w:szCs w:val="28"/>
        </w:rPr>
      </w:pPr>
      <w:r w:rsidRPr="00CB082A">
        <w:rPr>
          <w:rFonts w:ascii="Poor Richard" w:hAnsi="Poor Richard"/>
          <w:b/>
          <w:sz w:val="28"/>
          <w:szCs w:val="28"/>
        </w:rPr>
        <w:lastRenderedPageBreak/>
        <w:t>Group Workshop</w:t>
      </w:r>
      <w:r>
        <w:rPr>
          <w:rFonts w:ascii="Poor Richard" w:hAnsi="Poor Richard"/>
          <w:sz w:val="28"/>
          <w:szCs w:val="28"/>
        </w:rPr>
        <w:t>:</w:t>
      </w:r>
    </w:p>
    <w:p w:rsidR="000C115B" w:rsidRDefault="000C115B" w:rsidP="000C115B">
      <w:pPr>
        <w:ind w:left="360"/>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As a group, find three more passages and interpret them using the methods we learned this week.</w:t>
      </w:r>
    </w:p>
    <w:p w:rsidR="000C115B" w:rsidRDefault="000C115B" w:rsidP="000C115B">
      <w:pPr>
        <w:rPr>
          <w:rFonts w:ascii="Poor Richard" w:hAnsi="Poor Richard"/>
          <w:sz w:val="28"/>
          <w:szCs w:val="28"/>
        </w:rPr>
      </w:pPr>
    </w:p>
    <w:p w:rsidR="000C115B" w:rsidRPr="00BA35B2" w:rsidRDefault="000C115B" w:rsidP="000C115B">
      <w:pPr>
        <w:rPr>
          <w:rFonts w:ascii="Poor Richard" w:hAnsi="Poor Richard"/>
          <w:b/>
          <w:sz w:val="28"/>
          <w:szCs w:val="28"/>
        </w:rPr>
      </w:pPr>
      <w:r w:rsidRPr="00BA35B2">
        <w:rPr>
          <w:rFonts w:ascii="Poor Richard" w:hAnsi="Poor Richard"/>
          <w:b/>
          <w:sz w:val="28"/>
          <w:szCs w:val="28"/>
        </w:rPr>
        <w:t>Passage: _______________</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 xml:space="preserve">Big Picture </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_________________________________________________________</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Observation</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_________________________________________________________</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Interpretation</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_________________________________________________________</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Application</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_________________________________________________________</w:t>
      </w:r>
    </w:p>
    <w:p w:rsidR="000C115B" w:rsidRDefault="000C115B" w:rsidP="000C115B">
      <w:pPr>
        <w:ind w:left="360"/>
        <w:jc w:val="center"/>
        <w:rPr>
          <w:rFonts w:ascii="Poor Richard" w:hAnsi="Poor Richard"/>
          <w:sz w:val="28"/>
          <w:szCs w:val="28"/>
        </w:rPr>
      </w:pPr>
    </w:p>
    <w:p w:rsidR="000C115B" w:rsidRDefault="000C115B" w:rsidP="000C115B">
      <w:pPr>
        <w:ind w:left="360"/>
        <w:jc w:val="center"/>
        <w:rPr>
          <w:rFonts w:ascii="Poor Richard" w:hAnsi="Poor Richard"/>
          <w:sz w:val="28"/>
          <w:szCs w:val="28"/>
        </w:rPr>
      </w:pPr>
    </w:p>
    <w:p w:rsidR="000C115B" w:rsidRPr="00BA35B2" w:rsidRDefault="000C115B" w:rsidP="000C115B">
      <w:pPr>
        <w:rPr>
          <w:rFonts w:ascii="Poor Richard" w:hAnsi="Poor Richard"/>
          <w:b/>
          <w:sz w:val="28"/>
          <w:szCs w:val="28"/>
        </w:rPr>
      </w:pPr>
      <w:r w:rsidRPr="00BA35B2">
        <w:rPr>
          <w:rFonts w:ascii="Poor Richard" w:hAnsi="Poor Richard"/>
          <w:b/>
          <w:sz w:val="28"/>
          <w:szCs w:val="28"/>
        </w:rPr>
        <w:t>Passage: _______________</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 xml:space="preserve">Big Picture </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_________________________________________________________</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Observation</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_________________________________________________________</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Interpretation</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_________________________________________________________</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Application</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_________________________________________________________</w:t>
      </w:r>
    </w:p>
    <w:p w:rsidR="000C115B" w:rsidRDefault="000C115B" w:rsidP="000C115B">
      <w:pPr>
        <w:rPr>
          <w:rFonts w:ascii="Poor Richard" w:hAnsi="Poor Richard"/>
          <w:sz w:val="28"/>
          <w:szCs w:val="28"/>
        </w:rPr>
      </w:pPr>
    </w:p>
    <w:p w:rsidR="000C115B" w:rsidRPr="00BA35B2" w:rsidRDefault="000C115B" w:rsidP="000C115B">
      <w:pPr>
        <w:rPr>
          <w:rFonts w:ascii="Poor Richard" w:hAnsi="Poor Richard"/>
          <w:b/>
          <w:sz w:val="28"/>
          <w:szCs w:val="28"/>
        </w:rPr>
      </w:pPr>
      <w:r w:rsidRPr="00BA35B2">
        <w:rPr>
          <w:rFonts w:ascii="Poor Richard" w:hAnsi="Poor Richard"/>
          <w:b/>
          <w:sz w:val="28"/>
          <w:szCs w:val="28"/>
        </w:rPr>
        <w:t>Passage: _______________</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 xml:space="preserve">Big Picture </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_________________________________________________________</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Observation</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_________________________________________________________</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Interpretation</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_________________________________________________________</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Application</w:t>
      </w:r>
    </w:p>
    <w:p w:rsidR="000C115B" w:rsidRDefault="000C115B" w:rsidP="000C115B">
      <w:pPr>
        <w:rPr>
          <w:rFonts w:ascii="Poor Richard" w:hAnsi="Poor Richard"/>
          <w:sz w:val="28"/>
          <w:szCs w:val="28"/>
        </w:rPr>
      </w:pPr>
    </w:p>
    <w:p w:rsidR="000C115B" w:rsidRDefault="000C115B" w:rsidP="000C115B">
      <w:pPr>
        <w:rPr>
          <w:rFonts w:ascii="Poor Richard" w:hAnsi="Poor Richard"/>
          <w:sz w:val="28"/>
          <w:szCs w:val="28"/>
        </w:rPr>
      </w:pPr>
      <w:r>
        <w:rPr>
          <w:rFonts w:ascii="Poor Richard" w:hAnsi="Poor Richard"/>
          <w:sz w:val="28"/>
          <w:szCs w:val="28"/>
        </w:rPr>
        <w:t>_________________________________________________________</w:t>
      </w:r>
    </w:p>
    <w:p w:rsidR="000C115B" w:rsidRDefault="000C115B" w:rsidP="000C115B">
      <w:pPr>
        <w:rPr>
          <w:rFonts w:ascii="Poor Richard" w:hAnsi="Poor Richard"/>
          <w:sz w:val="28"/>
          <w:szCs w:val="28"/>
        </w:rPr>
      </w:pPr>
    </w:p>
    <w:p w:rsidR="00B35B7B" w:rsidRDefault="00B35B7B"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p w:rsidR="00CE11C0" w:rsidRDefault="00CE11C0" w:rsidP="000C115B"/>
    <w:sectPr w:rsidR="00CE11C0" w:rsidSect="00B35B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362" w:rsidRDefault="00FD7362" w:rsidP="000C115B">
      <w:r>
        <w:separator/>
      </w:r>
    </w:p>
  </w:endnote>
  <w:endnote w:type="continuationSeparator" w:id="0">
    <w:p w:rsidR="00FD7362" w:rsidRDefault="00FD7362" w:rsidP="000C115B">
      <w:r>
        <w:continuationSeparator/>
      </w:r>
    </w:p>
  </w:endnote>
  <w:endnote w:id="1">
    <w:p w:rsidR="000C115B" w:rsidRPr="00EA4385" w:rsidRDefault="000C115B" w:rsidP="000C115B">
      <w:pPr>
        <w:pStyle w:val="EndnoteText"/>
      </w:pPr>
      <w:r>
        <w:rPr>
          <w:rStyle w:val="EndnoteReference"/>
        </w:rPr>
        <w:endnoteRef/>
      </w:r>
      <w:r>
        <w:t xml:space="preserve"> Jim George, </w:t>
      </w:r>
      <w:r>
        <w:rPr>
          <w:i/>
        </w:rPr>
        <w:t xml:space="preserve">The Bare Bones Bible Handbook </w:t>
      </w:r>
      <w:r>
        <w:t>(Harvest House, 2006), 5</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362" w:rsidRDefault="00FD7362" w:rsidP="000C115B">
      <w:r>
        <w:separator/>
      </w:r>
    </w:p>
  </w:footnote>
  <w:footnote w:type="continuationSeparator" w:id="0">
    <w:p w:rsidR="00FD7362" w:rsidRDefault="00FD7362" w:rsidP="000C115B">
      <w:r>
        <w:continuationSeparator/>
      </w:r>
    </w:p>
  </w:footnote>
  <w:footnote w:id="1">
    <w:p w:rsidR="000C115B" w:rsidRPr="00BE128C" w:rsidRDefault="000C115B" w:rsidP="000C115B">
      <w:pPr>
        <w:pStyle w:val="FootnoteText"/>
      </w:pPr>
      <w:r>
        <w:rPr>
          <w:rStyle w:val="FootnoteReference"/>
        </w:rPr>
        <w:footnoteRef/>
      </w:r>
      <w:r>
        <w:t xml:space="preserve"> Observation/Interpretation/Application method adapted from </w:t>
      </w:r>
      <w:r>
        <w:rPr>
          <w:i/>
        </w:rPr>
        <w:t xml:space="preserve">The Bare Bones Bible Handbook, </w:t>
      </w:r>
      <w:r>
        <w:t>Jim George, Harvest House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00A1C"/>
    <w:multiLevelType w:val="hybridMultilevel"/>
    <w:tmpl w:val="118A623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115B"/>
    <w:rsid w:val="000627D5"/>
    <w:rsid w:val="000C115B"/>
    <w:rsid w:val="0010202F"/>
    <w:rsid w:val="00113596"/>
    <w:rsid w:val="001630FE"/>
    <w:rsid w:val="00183642"/>
    <w:rsid w:val="001B4F8E"/>
    <w:rsid w:val="002432C6"/>
    <w:rsid w:val="002439EF"/>
    <w:rsid w:val="002868C4"/>
    <w:rsid w:val="002A1A2E"/>
    <w:rsid w:val="002C175D"/>
    <w:rsid w:val="003846D7"/>
    <w:rsid w:val="00460133"/>
    <w:rsid w:val="00507E08"/>
    <w:rsid w:val="005137F2"/>
    <w:rsid w:val="00546F99"/>
    <w:rsid w:val="005526A0"/>
    <w:rsid w:val="00570A71"/>
    <w:rsid w:val="00584EB0"/>
    <w:rsid w:val="00597DFD"/>
    <w:rsid w:val="0065089B"/>
    <w:rsid w:val="006A01B7"/>
    <w:rsid w:val="007949EB"/>
    <w:rsid w:val="00804735"/>
    <w:rsid w:val="0083713B"/>
    <w:rsid w:val="00856547"/>
    <w:rsid w:val="00963FE9"/>
    <w:rsid w:val="00A47B00"/>
    <w:rsid w:val="00AF3C32"/>
    <w:rsid w:val="00B35B7B"/>
    <w:rsid w:val="00B55B1C"/>
    <w:rsid w:val="00BC5F5F"/>
    <w:rsid w:val="00BF09EB"/>
    <w:rsid w:val="00C14403"/>
    <w:rsid w:val="00C9678C"/>
    <w:rsid w:val="00CA0043"/>
    <w:rsid w:val="00CB6A7A"/>
    <w:rsid w:val="00CE11C0"/>
    <w:rsid w:val="00CE7CE9"/>
    <w:rsid w:val="00D13B2E"/>
    <w:rsid w:val="00DD63CD"/>
    <w:rsid w:val="00E15635"/>
    <w:rsid w:val="00E53F82"/>
    <w:rsid w:val="00F17A06"/>
    <w:rsid w:val="00FD7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C115B"/>
    <w:rPr>
      <w:sz w:val="20"/>
      <w:szCs w:val="20"/>
    </w:rPr>
  </w:style>
  <w:style w:type="character" w:customStyle="1" w:styleId="EndnoteTextChar">
    <w:name w:val="Endnote Text Char"/>
    <w:basedOn w:val="DefaultParagraphFont"/>
    <w:link w:val="EndnoteText"/>
    <w:semiHidden/>
    <w:rsid w:val="000C115B"/>
    <w:rPr>
      <w:rFonts w:ascii="Times New Roman" w:eastAsia="Times New Roman" w:hAnsi="Times New Roman" w:cs="Times New Roman"/>
      <w:sz w:val="20"/>
      <w:szCs w:val="20"/>
    </w:rPr>
  </w:style>
  <w:style w:type="character" w:styleId="EndnoteReference">
    <w:name w:val="endnote reference"/>
    <w:basedOn w:val="DefaultParagraphFont"/>
    <w:semiHidden/>
    <w:rsid w:val="000C115B"/>
    <w:rPr>
      <w:vertAlign w:val="superscript"/>
    </w:rPr>
  </w:style>
  <w:style w:type="paragraph" w:styleId="FootnoteText">
    <w:name w:val="footnote text"/>
    <w:basedOn w:val="Normal"/>
    <w:link w:val="FootnoteTextChar"/>
    <w:semiHidden/>
    <w:rsid w:val="000C115B"/>
    <w:rPr>
      <w:sz w:val="20"/>
      <w:szCs w:val="20"/>
    </w:rPr>
  </w:style>
  <w:style w:type="character" w:customStyle="1" w:styleId="FootnoteTextChar">
    <w:name w:val="Footnote Text Char"/>
    <w:basedOn w:val="DefaultParagraphFont"/>
    <w:link w:val="FootnoteText"/>
    <w:semiHidden/>
    <w:rsid w:val="000C115B"/>
    <w:rPr>
      <w:rFonts w:ascii="Times New Roman" w:eastAsia="Times New Roman" w:hAnsi="Times New Roman" w:cs="Times New Roman"/>
      <w:sz w:val="20"/>
      <w:szCs w:val="20"/>
    </w:rPr>
  </w:style>
  <w:style w:type="character" w:styleId="FootnoteReference">
    <w:name w:val="footnote reference"/>
    <w:basedOn w:val="DefaultParagraphFont"/>
    <w:semiHidden/>
    <w:rsid w:val="000C11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1169</Words>
  <Characters>6664</Characters>
  <Application>Microsoft Office Word</Application>
  <DocSecurity>0</DocSecurity>
  <Lines>55</Lines>
  <Paragraphs>15</Paragraphs>
  <ScaleCrop>false</ScaleCrop>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2014-07-02T00:46:00Z</dcterms:created>
  <dcterms:modified xsi:type="dcterms:W3CDTF">2014-07-02T00:49:00Z</dcterms:modified>
</cp:coreProperties>
</file>